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</w:pPr>
      <w:bookmarkStart w:id="10" w:name="_GoBack"/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富滇银行昆明国防支行全辖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2025年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饮用水项目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询价采购公告</w:t>
      </w:r>
    </w:p>
    <w:bookmarkEnd w:id="1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textAlignment w:val="auto"/>
        <w:outlineLvl w:val="0"/>
        <w:rPr>
          <w:rFonts w:hint="default" w:ascii="宋体" w:hAnsi="宋体" w:eastAsia="宋体" w:cs="宋体"/>
          <w:b/>
          <w:bCs/>
          <w:sz w:val="24"/>
          <w:szCs w:val="24"/>
          <w:u w:val="single"/>
          <w:lang w:val="en-US"/>
        </w:rPr>
      </w:pPr>
      <w:bookmarkStart w:id="0" w:name="_Toc15339"/>
      <w:bookmarkStart w:id="1" w:name="_Toc18368"/>
      <w:bookmarkStart w:id="2" w:name="_Toc14303"/>
      <w:bookmarkStart w:id="3" w:name="_Toc31182"/>
      <w:bookmarkStart w:id="4" w:name="_Toc1997"/>
      <w:bookmarkStart w:id="5" w:name="_Toc21159"/>
      <w:bookmarkStart w:id="6" w:name="_Toc18694"/>
      <w:bookmarkStart w:id="7" w:name="_Toc9387"/>
      <w:bookmarkStart w:id="8" w:name="_Toc6863"/>
      <w:bookmarkStart w:id="9" w:name="_Toc23086"/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致：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r>
        <w:rPr>
          <w:rFonts w:hint="eastAsia" w:ascii="宋体" w:hAnsi="宋体" w:eastAsia="宋体" w:cs="宋体"/>
          <w:b/>
          <w:sz w:val="24"/>
          <w:szCs w:val="24"/>
          <w:highlight w:val="none"/>
          <w:lang w:val="en-US" w:eastAsia="zh-CN"/>
        </w:rPr>
        <w:t>各供应商</w:t>
      </w:r>
      <w:bookmarkEnd w:id="8"/>
      <w:bookmarkEnd w:id="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1.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询价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根据《富滇银行采购管理办法》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的规定，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参照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《电子采购交易规范非招标方式(GB/T43711-2024)》的规定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富滇银行股份有限公司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昆明国防支行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（以下简称：采购人）对“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富滇银行昆明国防支行全辖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2025年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饮用水项目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”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项目编号：FDGF-20241103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采用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询价采购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方式选定供应商承担本项目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2.项目概况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2.1项目名称：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富滇银行昆明国防支行全辖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2025年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饮用水项目</w:t>
      </w:r>
      <w:r>
        <w:rPr>
          <w:rFonts w:hint="eastAsia" w:ascii="宋体" w:hAnsi="宋体" w:eastAsia="宋体" w:cs="宋体"/>
          <w:sz w:val="24"/>
          <w:szCs w:val="24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采购范围：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富滇银行昆明国防支行全辖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2025年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饮用水项目，具体需求详见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附件一“技术标准或服务要求”。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资金来源：自筹，资金落实情况：已落实。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采购控制价</w:t>
      </w:r>
      <w:r>
        <w:rPr>
          <w:rFonts w:hint="eastAsia" w:ascii="宋体" w:hAnsi="宋体" w:eastAsia="宋体" w:cs="宋体"/>
          <w:sz w:val="24"/>
          <w:szCs w:val="24"/>
        </w:rPr>
        <w:t>（价税合计）：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¥78,000.00</w:t>
      </w:r>
      <w:r>
        <w:rPr>
          <w:rFonts w:hint="eastAsia" w:ascii="宋体" w:hAnsi="宋体" w:eastAsia="宋体" w:cs="宋体"/>
          <w:sz w:val="24"/>
          <w:szCs w:val="24"/>
        </w:rPr>
        <w:t>元；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2.5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服务期限：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2025年1月至2025年12月。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服务地点</w:t>
      </w:r>
      <w:r>
        <w:rPr>
          <w:rFonts w:hint="eastAsia" w:ascii="宋体" w:hAnsi="宋体" w:eastAsia="宋体" w:cs="宋体"/>
          <w:sz w:val="24"/>
          <w:szCs w:val="24"/>
        </w:rPr>
        <w:t>：采购人指定地点。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资格审查方式：资格后审。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3.供应商资格要求</w:t>
      </w:r>
    </w:p>
    <w:p>
      <w:pPr>
        <w:keepNext w:val="0"/>
        <w:keepLines w:val="0"/>
        <w:pageBreakBefore w:val="0"/>
        <w:tabs>
          <w:tab w:val="left" w:pos="-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3.1供应商须为中华人民共和国境内登记注册的法人或非法人组织，具备有效的营业执照（或其他类型法人机构法定证明文件）。</w:t>
      </w:r>
    </w:p>
    <w:p>
      <w:pPr>
        <w:keepNext w:val="0"/>
        <w:keepLines w:val="0"/>
        <w:pageBreakBefore w:val="0"/>
        <w:tabs>
          <w:tab w:val="left" w:pos="-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信誉要求：供应商未被列入中国执行信息公开网（http://zxgk.court.gov.cn/shixin/）“失信被执行人名单”；供应商在国家企业信用信息公示系统（www.gsxt.gov.cn）中未出现列入严重违法失信企业名单（黑名单）且未被移出的不良情况（由采购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</w:t>
      </w:r>
      <w:r>
        <w:rPr>
          <w:rFonts w:hint="eastAsia" w:ascii="宋体" w:hAnsi="宋体" w:eastAsia="宋体" w:cs="宋体"/>
          <w:sz w:val="24"/>
          <w:szCs w:val="24"/>
        </w:rPr>
        <w:t>在响应文件递交截止时间前一天查询并于评审时将查询结果提交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询价小组</w:t>
      </w:r>
      <w:r>
        <w:rPr>
          <w:rFonts w:hint="eastAsia" w:ascii="宋体" w:hAnsi="宋体" w:eastAsia="宋体" w:cs="宋体"/>
          <w:sz w:val="24"/>
          <w:szCs w:val="24"/>
        </w:rPr>
        <w:t>）。</w:t>
      </w:r>
    </w:p>
    <w:p>
      <w:pPr>
        <w:keepNext w:val="0"/>
        <w:keepLines w:val="0"/>
        <w:pageBreakBefore w:val="0"/>
        <w:tabs>
          <w:tab w:val="left" w:pos="-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3.3特定资格条件，具备国家规定的销售桶装水、瓶装水相关资质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本项目不接受联合体参加。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4.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询价采购文件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的获取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4.1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询价采购文件</w:t>
      </w:r>
      <w:r>
        <w:rPr>
          <w:rFonts w:hint="eastAsia" w:ascii="宋体" w:hAnsi="宋体" w:eastAsia="宋体" w:cs="宋体"/>
          <w:kern w:val="0"/>
          <w:sz w:val="24"/>
          <w:szCs w:val="24"/>
        </w:rPr>
        <w:t>获取方式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获取方式：凡愿意参加本项目的供应商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请</w:t>
      </w:r>
      <w:r>
        <w:rPr>
          <w:rFonts w:hint="eastAsia" w:ascii="宋体" w:hAnsi="宋体" w:eastAsia="宋体" w:cs="宋体"/>
          <w:kern w:val="0"/>
          <w:sz w:val="24"/>
          <w:szCs w:val="24"/>
        </w:rPr>
        <w:t>将以下资料加盖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单位</w:t>
      </w:r>
      <w:r>
        <w:rPr>
          <w:rFonts w:hint="eastAsia" w:ascii="宋体" w:hAnsi="宋体" w:eastAsia="宋体" w:cs="宋体"/>
          <w:kern w:val="0"/>
          <w:sz w:val="24"/>
          <w:szCs w:val="24"/>
        </w:rPr>
        <w:t>公章的扫描件①营业执照（或其他类型法人机构法定证明文件）；②法定代表人（或负责人）身份证明书；③法定代表人（或负责人）授权委托书；④委托代理人身份证复印件；⑤联系人姓名、联系电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话，于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2024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日至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2024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日，</w:t>
      </w:r>
      <w:r>
        <w:rPr>
          <w:rFonts w:hint="eastAsia" w:ascii="宋体" w:hAnsi="宋体" w:eastAsia="宋体" w:cs="宋体"/>
          <w:kern w:val="0"/>
          <w:sz w:val="24"/>
          <w:szCs w:val="24"/>
        </w:rPr>
        <w:t>每日上午9：00时至12：00时，下午1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kern w:val="0"/>
          <w:sz w:val="24"/>
          <w:szCs w:val="24"/>
        </w:rPr>
        <w:t>0时至17：00时（北京时间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，节假日除外</w:t>
      </w:r>
      <w:r>
        <w:rPr>
          <w:rFonts w:hint="eastAsia" w:ascii="宋体" w:hAnsi="宋体" w:eastAsia="宋体" w:cs="宋体"/>
          <w:kern w:val="0"/>
          <w:sz w:val="24"/>
          <w:szCs w:val="24"/>
        </w:rPr>
        <w:t>）发送至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邮箱：24027900@qq.com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kern w:val="0"/>
          <w:sz w:val="24"/>
          <w:szCs w:val="24"/>
        </w:rPr>
        <w:t>线上获取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询价采购文件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5.响应文件的提交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yellow"/>
        </w:rPr>
      </w:pPr>
      <w:r>
        <w:rPr>
          <w:rFonts w:hint="eastAsia" w:ascii="宋体" w:hAnsi="宋体" w:eastAsia="宋体" w:cs="宋体"/>
          <w:sz w:val="24"/>
          <w:szCs w:val="24"/>
        </w:rPr>
        <w:t>5.1递交响应文件的截止时间：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2024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时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分（北京时间）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5.2递交响应文件的地点：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云南省昆明市五华区国防路141号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5.3逾期送达或者未送达指定地点的，或不按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询价采购文件</w:t>
      </w:r>
      <w:r>
        <w:rPr>
          <w:rFonts w:hint="eastAsia" w:ascii="宋体" w:hAnsi="宋体" w:eastAsia="宋体" w:cs="宋体"/>
          <w:sz w:val="24"/>
          <w:szCs w:val="24"/>
        </w:rPr>
        <w:t>要求密封的响应文件，采购人将不予受理。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5.4响应文件份数：正本壹份、副本贰份（副本可以是正本的复印件）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5.5响应文件的装订：供应商按照询价采购文件规定的响应文件组成顺序编排装订。装订应牢固、不易拆散和换页，不得采用活页装订。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0"/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6.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发布公告的媒介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本次询价采购公告在富滇银行门户网站（http://www.fudian-bank.com/）同步发布。采购人对其他网站或媒体转载的公告及公告内容不承担任何责任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7.其它说明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0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本次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询价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采购活动为富滇银行企业采购，非政府采购或招标。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.联系方式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采购人：富滇银行股份有限公司昆明国防支行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地    址：云南省昆明市五华区国防路141号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联 系 人：李先生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电    话：0871-63619846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1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9F2404"/>
    <w:rsid w:val="559F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pPr>
      <w:autoSpaceDE w:val="0"/>
      <w:autoSpaceDN w:val="0"/>
      <w:adjustRightInd w:val="0"/>
      <w:jc w:val="left"/>
    </w:pPr>
    <w:rPr>
      <w:rFonts w:ascii="宋体"/>
      <w:kern w:val="0"/>
      <w:sz w:val="2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kern w:val="0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2024-12-02T01:22:00Z</dcterms:created>
  <dc:creator>star</dc:creator>
  <cp:lastModifiedBy>star</cp:lastModifiedBy>
  <dcterms:modified xsi:type="dcterms:W3CDTF">2024-12-02T01:22:14Z</dcterms:modified>
  <dc:title>富滇银行昆明国防支行全辖2025年饮用水项目询价采购公告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4DC573A3023945FEAD42F8FD0EEA83D8</vt:lpwstr>
  </property>
</Properties>
</file>